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4C5F" w14:textId="4BAE769B" w:rsidR="009C1A0E" w:rsidRPr="009C1A0E" w:rsidRDefault="009C1A0E" w:rsidP="009C1A0E">
      <w:pPr>
        <w:rPr>
          <w:lang w:val="en-US"/>
        </w:rPr>
      </w:pPr>
      <w:r>
        <w:rPr>
          <w:lang w:val="en-US"/>
        </w:rPr>
        <w:t xml:space="preserve">Summary of </w:t>
      </w:r>
      <w:r w:rsidRPr="009C1A0E">
        <w:rPr>
          <w:lang w:val="en-US"/>
        </w:rPr>
        <w:t>1</w:t>
      </w:r>
      <w:r w:rsidRPr="009C1A0E">
        <w:rPr>
          <w:vertAlign w:val="superscript"/>
          <w:lang w:val="en-US"/>
        </w:rPr>
        <w:t>st</w:t>
      </w:r>
      <w:r w:rsidRPr="009C1A0E">
        <w:rPr>
          <w:lang w:val="en-US"/>
        </w:rPr>
        <w:t xml:space="preserve"> video chat </w:t>
      </w:r>
      <w:r>
        <w:rPr>
          <w:lang w:val="en-US"/>
        </w:rPr>
        <w:t>within the #</w:t>
      </w:r>
      <w:proofErr w:type="spellStart"/>
      <w:r>
        <w:rPr>
          <w:lang w:val="en-US"/>
        </w:rPr>
        <w:t>StayHome</w:t>
      </w:r>
      <w:proofErr w:type="spellEnd"/>
      <w:r>
        <w:rPr>
          <w:lang w:val="en-US"/>
        </w:rPr>
        <w:t xml:space="preserve"> campaign</w:t>
      </w:r>
    </w:p>
    <w:p w14:paraId="1AB41044" w14:textId="5D6C32EB" w:rsidR="009C1A0E" w:rsidRPr="009C1A0E" w:rsidRDefault="009C1A0E" w:rsidP="009C1A0E">
      <w:pPr>
        <w:rPr>
          <w:b/>
          <w:bCs/>
          <w:sz w:val="32"/>
          <w:szCs w:val="32"/>
          <w:lang w:val="en-US"/>
        </w:rPr>
      </w:pPr>
      <w:r w:rsidRPr="009C1A0E">
        <w:rPr>
          <w:b/>
          <w:bCs/>
          <w:sz w:val="32"/>
          <w:szCs w:val="32"/>
          <w:lang w:val="en-US"/>
        </w:rPr>
        <w:t>Being an OT student in times of COVID-19</w:t>
      </w:r>
    </w:p>
    <w:p w14:paraId="328676B1" w14:textId="4CBEB943" w:rsidR="009C1A0E" w:rsidRDefault="00712097" w:rsidP="00712097">
      <w:pPr>
        <w:spacing w:after="0"/>
        <w:rPr>
          <w:lang w:val="en-US"/>
        </w:rPr>
      </w:pPr>
      <w:r>
        <w:rPr>
          <w:lang w:val="en-US"/>
        </w:rPr>
        <w:t>Chaired</w:t>
      </w:r>
      <w:r w:rsidR="009C1A0E">
        <w:rPr>
          <w:lang w:val="en-US"/>
        </w:rPr>
        <w:t xml:space="preserve"> </w:t>
      </w:r>
      <w:proofErr w:type="gramStart"/>
      <w:r w:rsidR="009C1A0E">
        <w:rPr>
          <w:lang w:val="en-US"/>
        </w:rPr>
        <w:t>by:</w:t>
      </w:r>
      <w:proofErr w:type="gramEnd"/>
      <w:r w:rsidR="009C1A0E">
        <w:rPr>
          <w:lang w:val="en-US"/>
        </w:rPr>
        <w:t xml:space="preserve"> Vanessa R</w:t>
      </w:r>
      <w:r>
        <w:rPr>
          <w:lang w:val="en-US"/>
        </w:rPr>
        <w:t>öck</w:t>
      </w:r>
      <w:r w:rsidR="009C1A0E">
        <w:rPr>
          <w:lang w:val="en-US"/>
        </w:rPr>
        <w:t xml:space="preserve"> (</w:t>
      </w:r>
      <w:r>
        <w:rPr>
          <w:lang w:val="en-US"/>
        </w:rPr>
        <w:t>S</w:t>
      </w:r>
      <w:r w:rsidR="009C1A0E">
        <w:rPr>
          <w:lang w:val="en-US"/>
        </w:rPr>
        <w:t xml:space="preserve">tudent </w:t>
      </w:r>
      <w:r>
        <w:rPr>
          <w:lang w:val="en-US"/>
        </w:rPr>
        <w:t>B</w:t>
      </w:r>
      <w:r w:rsidR="009C1A0E">
        <w:rPr>
          <w:lang w:val="en-US"/>
        </w:rPr>
        <w:t xml:space="preserve">oard </w:t>
      </w:r>
      <w:r>
        <w:rPr>
          <w:lang w:val="en-US"/>
        </w:rPr>
        <w:t>M</w:t>
      </w:r>
      <w:r w:rsidR="009C1A0E">
        <w:rPr>
          <w:lang w:val="en-US"/>
        </w:rPr>
        <w:t>ember</w:t>
      </w:r>
      <w:r>
        <w:rPr>
          <w:lang w:val="en-US"/>
        </w:rPr>
        <w:t xml:space="preserve"> from </w:t>
      </w:r>
      <w:proofErr w:type="spellStart"/>
      <w:r>
        <w:rPr>
          <w:lang w:val="en-US"/>
        </w:rPr>
        <w:t>SPOTeurope</w:t>
      </w:r>
      <w:proofErr w:type="spellEnd"/>
      <w:r>
        <w:rPr>
          <w:lang w:val="en-US"/>
        </w:rPr>
        <w:t xml:space="preserve"> and ENOTHE</w:t>
      </w:r>
      <w:r w:rsidR="009C1A0E">
        <w:rPr>
          <w:lang w:val="en-US"/>
        </w:rPr>
        <w:t>)</w:t>
      </w:r>
      <w:r>
        <w:rPr>
          <w:lang w:val="en-US"/>
        </w:rPr>
        <w:t>, Austria</w:t>
      </w:r>
    </w:p>
    <w:p w14:paraId="5A35A93F" w14:textId="69A98151" w:rsidR="009C1A0E" w:rsidRDefault="009C1A0E" w:rsidP="00712097">
      <w:pPr>
        <w:spacing w:after="0"/>
        <w:rPr>
          <w:lang w:val="en-US"/>
        </w:rPr>
      </w:pPr>
      <w:r>
        <w:rPr>
          <w:lang w:val="en-US"/>
        </w:rPr>
        <w:t xml:space="preserve">Special guest: Mike </w:t>
      </w:r>
      <w:proofErr w:type="spellStart"/>
      <w:r>
        <w:rPr>
          <w:lang w:val="en-US"/>
        </w:rPr>
        <w:t>Jarrey</w:t>
      </w:r>
      <w:proofErr w:type="spellEnd"/>
      <w:r>
        <w:rPr>
          <w:lang w:val="en-US"/>
        </w:rPr>
        <w:t xml:space="preserve">, </w:t>
      </w:r>
      <w:proofErr w:type="spellStart"/>
      <w:r>
        <w:rPr>
          <w:lang w:val="en-US"/>
        </w:rPr>
        <w:t>Hogeschool</w:t>
      </w:r>
      <w:proofErr w:type="spellEnd"/>
      <w:r>
        <w:rPr>
          <w:lang w:val="en-US"/>
        </w:rPr>
        <w:t xml:space="preserve"> Artevelde/Belgium</w:t>
      </w:r>
    </w:p>
    <w:p w14:paraId="26D2E38F" w14:textId="77777777" w:rsidR="00712097" w:rsidRDefault="00712097" w:rsidP="00712097">
      <w:pPr>
        <w:spacing w:after="0"/>
        <w:rPr>
          <w:lang w:val="en-US"/>
        </w:rPr>
      </w:pPr>
    </w:p>
    <w:p w14:paraId="7038CE42" w14:textId="569A5E5C" w:rsidR="009C1A0E" w:rsidRDefault="009C1A0E" w:rsidP="009C1A0E">
      <w:pPr>
        <w:rPr>
          <w:lang w:val="en-US"/>
        </w:rPr>
      </w:pPr>
      <w:r>
        <w:rPr>
          <w:lang w:val="en-US"/>
        </w:rPr>
        <w:t>The first week of our #</w:t>
      </w:r>
      <w:proofErr w:type="spellStart"/>
      <w:r>
        <w:rPr>
          <w:lang w:val="en-US"/>
        </w:rPr>
        <w:t>StayHome</w:t>
      </w:r>
      <w:proofErr w:type="spellEnd"/>
      <w:r>
        <w:rPr>
          <w:lang w:val="en-US"/>
        </w:rPr>
        <w:t xml:space="preserve"> campaign dealt with the current situation </w:t>
      </w:r>
      <w:r w:rsidR="00EB297D">
        <w:rPr>
          <w:lang w:val="en-US"/>
        </w:rPr>
        <w:t>the population is facing and more specifically</w:t>
      </w:r>
      <w:r w:rsidR="00D328B1">
        <w:rPr>
          <w:lang w:val="en-US"/>
        </w:rPr>
        <w:t>,</w:t>
      </w:r>
      <w:r w:rsidR="00EB297D">
        <w:rPr>
          <w:lang w:val="en-US"/>
        </w:rPr>
        <w:t xml:space="preserve"> how it is </w:t>
      </w:r>
      <w:proofErr w:type="gramStart"/>
      <w:r w:rsidR="00EB297D">
        <w:rPr>
          <w:lang w:val="en-US"/>
        </w:rPr>
        <w:t>at the moment</w:t>
      </w:r>
      <w:proofErr w:type="gramEnd"/>
      <w:r w:rsidR="00EB297D">
        <w:rPr>
          <w:lang w:val="en-US"/>
        </w:rPr>
        <w:t xml:space="preserve"> to be an OT student in times of COVID-19. </w:t>
      </w:r>
      <w:r>
        <w:rPr>
          <w:lang w:val="en-US"/>
        </w:rPr>
        <w:t xml:space="preserve">This was also the focus of yesterday’s video chat, which started with some </w:t>
      </w:r>
      <w:r w:rsidR="00BF0EBC">
        <w:rPr>
          <w:lang w:val="en-US"/>
        </w:rPr>
        <w:t xml:space="preserve">thoughts from Mike </w:t>
      </w:r>
      <w:proofErr w:type="spellStart"/>
      <w:r w:rsidR="00BF0EBC">
        <w:rPr>
          <w:lang w:val="en-US"/>
        </w:rPr>
        <w:t>Jarrey</w:t>
      </w:r>
      <w:proofErr w:type="spellEnd"/>
      <w:r w:rsidR="00BF0EBC">
        <w:rPr>
          <w:lang w:val="en-US"/>
        </w:rPr>
        <w:t>. Afterwards, there has been an exchange about our current situation, discussing about some background information from occupational science and sharing ideas how to handle the situation and make the best out of it.</w:t>
      </w:r>
    </w:p>
    <w:p w14:paraId="47852876" w14:textId="0FC10E41" w:rsidR="009C1A0E" w:rsidRDefault="009C1A0E" w:rsidP="009C1A0E">
      <w:pPr>
        <w:rPr>
          <w:lang w:val="en-US"/>
        </w:rPr>
      </w:pPr>
      <w:r>
        <w:rPr>
          <w:noProof/>
        </w:rPr>
        <w:drawing>
          <wp:inline distT="0" distB="0" distL="0" distR="0" wp14:anchorId="7ADC0098" wp14:editId="28F196CF">
            <wp:extent cx="3987897" cy="2114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95258" cy="2118453"/>
                    </a:xfrm>
                    <a:prstGeom prst="rect">
                      <a:avLst/>
                    </a:prstGeom>
                  </pic:spPr>
                </pic:pic>
              </a:graphicData>
            </a:graphic>
          </wp:inline>
        </w:drawing>
      </w:r>
    </w:p>
    <w:p w14:paraId="6971DBEF" w14:textId="2185436A" w:rsidR="00712097" w:rsidRDefault="00BF0EBC" w:rsidP="00BF0EBC">
      <w:pPr>
        <w:rPr>
          <w:lang w:val="en-US"/>
        </w:rPr>
      </w:pPr>
      <w:r>
        <w:rPr>
          <w:lang w:val="en-US"/>
        </w:rPr>
        <w:t xml:space="preserve">In the beginning, Mike </w:t>
      </w:r>
      <w:proofErr w:type="spellStart"/>
      <w:r w:rsidRPr="00BF0EBC">
        <w:rPr>
          <w:lang w:val="en-US"/>
        </w:rPr>
        <w:t>Jarrey</w:t>
      </w:r>
      <w:proofErr w:type="spellEnd"/>
      <w:r w:rsidRPr="00BF0EBC">
        <w:rPr>
          <w:lang w:val="en-US"/>
        </w:rPr>
        <w:t xml:space="preserve"> has </w:t>
      </w:r>
      <w:r w:rsidR="00D328B1">
        <w:rPr>
          <w:lang w:val="en-US"/>
        </w:rPr>
        <w:t xml:space="preserve">shared some inspirational thoughts </w:t>
      </w:r>
      <w:r w:rsidRPr="00BF0EBC">
        <w:rPr>
          <w:lang w:val="en-US"/>
        </w:rPr>
        <w:t>about how to start with an occupational perspective</w:t>
      </w:r>
      <w:r w:rsidR="00EB297D">
        <w:rPr>
          <w:lang w:val="en-US"/>
        </w:rPr>
        <w:t xml:space="preserve">, as further outlined in the book from Wilcock (1998). </w:t>
      </w:r>
      <w:r w:rsidR="00D328B1">
        <w:rPr>
          <w:lang w:val="en-US"/>
        </w:rPr>
        <w:t>How this current enforced change in context causes a disruption and/or further deprivation in people’s doing. But that we as OT students can also see this as an opportunity to learn, to think about how occupational therapy can respond and to work on our occupational lens by experience a living example. He emphasized</w:t>
      </w:r>
      <w:r w:rsidR="00180706">
        <w:rPr>
          <w:lang w:val="en-US"/>
        </w:rPr>
        <w:t>,</w:t>
      </w:r>
      <w:r w:rsidR="00D328B1">
        <w:rPr>
          <w:lang w:val="en-US"/>
        </w:rPr>
        <w:t xml:space="preserve"> how important it is to consider the </w:t>
      </w:r>
      <w:r w:rsidR="00180706">
        <w:rPr>
          <w:lang w:val="en-US"/>
        </w:rPr>
        <w:t>impact</w:t>
      </w:r>
      <w:r w:rsidR="00D328B1">
        <w:rPr>
          <w:lang w:val="en-US"/>
        </w:rPr>
        <w:t xml:space="preserve"> of context and how </w:t>
      </w:r>
      <w:r w:rsidR="00180706">
        <w:rPr>
          <w:lang w:val="en-US"/>
        </w:rPr>
        <w:t>these outside influences can interfere with engagement and/or participation in occupations</w:t>
      </w:r>
      <w:r w:rsidR="00D328B1">
        <w:rPr>
          <w:lang w:val="en-US"/>
        </w:rPr>
        <w:t xml:space="preserve"> and referred to a relatively new concept of occupational </w:t>
      </w:r>
      <w:proofErr w:type="spellStart"/>
      <w:r w:rsidR="00712097">
        <w:rPr>
          <w:lang w:val="en-US"/>
        </w:rPr>
        <w:t>consciuousness</w:t>
      </w:r>
      <w:proofErr w:type="spellEnd"/>
      <w:r w:rsidR="00712097">
        <w:rPr>
          <w:lang w:val="en-US"/>
        </w:rPr>
        <w:t xml:space="preserve"> (</w:t>
      </w:r>
      <w:proofErr w:type="spellStart"/>
      <w:r w:rsidR="00712097" w:rsidRPr="00712097">
        <w:rPr>
          <w:lang w:val="en-US"/>
        </w:rPr>
        <w:t>Ramugondo</w:t>
      </w:r>
      <w:proofErr w:type="spellEnd"/>
      <w:r w:rsidR="00712097">
        <w:rPr>
          <w:lang w:val="en-US"/>
        </w:rPr>
        <w:t xml:space="preserve">, 2015) </w:t>
      </w:r>
      <w:r w:rsidR="00D328B1">
        <w:rPr>
          <w:lang w:val="en-US"/>
        </w:rPr>
        <w:t>and a keynote from the WFOT congress 2018 in South Africa (</w:t>
      </w:r>
      <w:hyperlink r:id="rId6" w:history="1">
        <w:r w:rsidR="00180706" w:rsidRPr="0061476C">
          <w:rPr>
            <w:rStyle w:val="Hyperlink"/>
            <w:lang w:val="en-US"/>
          </w:rPr>
          <w:t>https://www.youtube.com/watch?v=S96IIytPG9I&amp;t=2206s</w:t>
        </w:r>
      </w:hyperlink>
      <w:r w:rsidR="00D328B1">
        <w:rPr>
          <w:lang w:val="en-US"/>
        </w:rPr>
        <w:t>).</w:t>
      </w:r>
      <w:r w:rsidR="00180706">
        <w:rPr>
          <w:lang w:val="en-US"/>
        </w:rPr>
        <w:t xml:space="preserve"> Thank you very much for taking time and igniting some ongoing thoughts!</w:t>
      </w:r>
    </w:p>
    <w:p w14:paraId="510E8B2A" w14:textId="1C9F7DA5" w:rsidR="00FD05A7" w:rsidRDefault="00FD05A7" w:rsidP="009C1A0E">
      <w:pPr>
        <w:rPr>
          <w:lang w:val="en-US"/>
        </w:rPr>
      </w:pPr>
      <w:r>
        <w:rPr>
          <w:lang w:val="en-US"/>
        </w:rPr>
        <w:t xml:space="preserve">After Mike </w:t>
      </w:r>
      <w:proofErr w:type="spellStart"/>
      <w:r>
        <w:rPr>
          <w:lang w:val="en-US"/>
        </w:rPr>
        <w:t>Jarrey</w:t>
      </w:r>
      <w:proofErr w:type="spellEnd"/>
      <w:r>
        <w:rPr>
          <w:lang w:val="en-US"/>
        </w:rPr>
        <w:t xml:space="preserve"> had to leave for another meeting, we first used the time </w:t>
      </w:r>
      <w:proofErr w:type="gramStart"/>
      <w:r>
        <w:rPr>
          <w:lang w:val="en-US"/>
        </w:rPr>
        <w:t>for getting</w:t>
      </w:r>
      <w:proofErr w:type="gramEnd"/>
      <w:r>
        <w:rPr>
          <w:lang w:val="en-US"/>
        </w:rPr>
        <w:t xml:space="preserve"> to know each other. Therefore, we briefly introduced </w:t>
      </w:r>
      <w:proofErr w:type="spellStart"/>
      <w:r>
        <w:rPr>
          <w:lang w:val="en-US"/>
        </w:rPr>
        <w:t>SPOTeurope</w:t>
      </w:r>
      <w:proofErr w:type="spellEnd"/>
      <w:r>
        <w:rPr>
          <w:lang w:val="en-US"/>
        </w:rPr>
        <w:t xml:space="preserve"> </w:t>
      </w:r>
      <w:r w:rsidR="00180706">
        <w:rPr>
          <w:lang w:val="en-US"/>
        </w:rPr>
        <w:t>and then</w:t>
      </w:r>
      <w:r>
        <w:rPr>
          <w:lang w:val="en-US"/>
        </w:rPr>
        <w:t xml:space="preserve"> had an introduction round to know the names and which </w:t>
      </w:r>
      <w:r w:rsidR="00180706">
        <w:rPr>
          <w:lang w:val="en-US"/>
        </w:rPr>
        <w:t>university/</w:t>
      </w:r>
      <w:r>
        <w:rPr>
          <w:lang w:val="en-US"/>
        </w:rPr>
        <w:t>country participants are studying</w:t>
      </w:r>
      <w:r w:rsidR="00180706">
        <w:rPr>
          <w:lang w:val="en-US"/>
        </w:rPr>
        <w:t xml:space="preserve"> in</w:t>
      </w:r>
      <w:r>
        <w:rPr>
          <w:lang w:val="en-US"/>
        </w:rPr>
        <w:t xml:space="preserve">. </w:t>
      </w:r>
    </w:p>
    <w:p w14:paraId="7CB3936E" w14:textId="7BD19205" w:rsidR="00FD05A7" w:rsidRDefault="00FD05A7" w:rsidP="009C1A0E">
      <w:pPr>
        <w:rPr>
          <w:lang w:val="en-US"/>
        </w:rPr>
      </w:pPr>
      <w:r>
        <w:rPr>
          <w:lang w:val="en-US"/>
        </w:rPr>
        <w:t>Afterwards, we were going back to the case study with which we have started the week</w:t>
      </w:r>
      <w:r w:rsidR="00180706">
        <w:rPr>
          <w:lang w:val="en-US"/>
        </w:rPr>
        <w:t>,</w:t>
      </w:r>
      <w:r>
        <w:rPr>
          <w:lang w:val="en-US"/>
        </w:rPr>
        <w:t xml:space="preserve"> as well as a short theoretical background about the power of doing and consequences when occupations are at risk. It was </w:t>
      </w:r>
      <w:proofErr w:type="gramStart"/>
      <w:r>
        <w:rPr>
          <w:lang w:val="en-US"/>
        </w:rPr>
        <w:t>discussed</w:t>
      </w:r>
      <w:r w:rsidR="00180706">
        <w:rPr>
          <w:lang w:val="en-US"/>
        </w:rPr>
        <w:t>,</w:t>
      </w:r>
      <w:proofErr w:type="gramEnd"/>
      <w:r>
        <w:rPr>
          <w:lang w:val="en-US"/>
        </w:rPr>
        <w:t xml:space="preserve"> whether we see this current situation as disruption </w:t>
      </w:r>
      <w:r>
        <w:rPr>
          <w:lang w:val="en-US"/>
        </w:rPr>
        <w:lastRenderedPageBreak/>
        <w:t xml:space="preserve">and/or deprivation – talking about aspects as e.g. degree of control of the individual, time aspect. </w:t>
      </w:r>
    </w:p>
    <w:p w14:paraId="7BA1573F" w14:textId="255C109C" w:rsidR="00BF0EBC" w:rsidRDefault="00FD05A7" w:rsidP="009C1A0E">
      <w:pPr>
        <w:rPr>
          <w:lang w:val="en-US"/>
        </w:rPr>
      </w:pPr>
      <w:r>
        <w:rPr>
          <w:lang w:val="en-US"/>
        </w:rPr>
        <w:t xml:space="preserve">This was followed by finding solutions to the case study and what we </w:t>
      </w:r>
      <w:r w:rsidR="00180706">
        <w:rPr>
          <w:lang w:val="en-US"/>
        </w:rPr>
        <w:t xml:space="preserve">could suggest this student </w:t>
      </w:r>
      <w:r w:rsidR="00362C20">
        <w:rPr>
          <w:lang w:val="en-US"/>
        </w:rPr>
        <w:t>and</w:t>
      </w:r>
      <w:r w:rsidR="00180706">
        <w:rPr>
          <w:lang w:val="en-US"/>
        </w:rPr>
        <w:t xml:space="preserve"> use for ourselves. Some ideas were e.g.: organize tasks one </w:t>
      </w:r>
      <w:r w:rsidR="00362C20">
        <w:rPr>
          <w:lang w:val="en-US"/>
        </w:rPr>
        <w:t>must</w:t>
      </w:r>
      <w:r w:rsidR="00180706">
        <w:rPr>
          <w:lang w:val="en-US"/>
        </w:rPr>
        <w:t xml:space="preserve"> complete in a day, find new occupations or adapt them. </w:t>
      </w:r>
      <w:r w:rsidR="00362C20">
        <w:rPr>
          <w:lang w:val="en-US"/>
        </w:rPr>
        <w:t>For example,</w:t>
      </w:r>
      <w:r w:rsidR="00180706">
        <w:rPr>
          <w:lang w:val="en-US"/>
        </w:rPr>
        <w:t xml:space="preserve"> instead of going to a concert in real life, watch one with peers via social media. It was also </w:t>
      </w:r>
      <w:r w:rsidR="00362C20">
        <w:rPr>
          <w:lang w:val="en-US"/>
        </w:rPr>
        <w:t xml:space="preserve">discussed </w:t>
      </w:r>
      <w:r w:rsidR="00180706">
        <w:rPr>
          <w:lang w:val="en-US"/>
        </w:rPr>
        <w:t xml:space="preserve">that we </w:t>
      </w:r>
      <w:proofErr w:type="gramStart"/>
      <w:r w:rsidR="00180706">
        <w:rPr>
          <w:lang w:val="en-US"/>
        </w:rPr>
        <w:t>have to</w:t>
      </w:r>
      <w:proofErr w:type="gramEnd"/>
      <w:r w:rsidR="00180706">
        <w:rPr>
          <w:lang w:val="en-US"/>
        </w:rPr>
        <w:t xml:space="preserve"> be aware of the screen time</w:t>
      </w:r>
      <w:r w:rsidR="00362C20">
        <w:rPr>
          <w:lang w:val="en-US"/>
        </w:rPr>
        <w:t xml:space="preserve"> since everything is now online and therefore think about occupations without screen.</w:t>
      </w:r>
    </w:p>
    <w:p w14:paraId="5E10E9AC" w14:textId="03A6E0F6" w:rsidR="00BF0EBC" w:rsidRDefault="00BF0EBC" w:rsidP="009C1A0E">
      <w:pPr>
        <w:rPr>
          <w:lang w:val="en-US"/>
        </w:rPr>
      </w:pPr>
      <w:r>
        <w:rPr>
          <w:lang w:val="en-US"/>
        </w:rPr>
        <w:t>As some of you might have seen</w:t>
      </w:r>
      <w:r w:rsidR="00362C20">
        <w:rPr>
          <w:lang w:val="en-US"/>
        </w:rPr>
        <w:t xml:space="preserve"> on our social media</w:t>
      </w:r>
      <w:r>
        <w:rPr>
          <w:lang w:val="en-US"/>
        </w:rPr>
        <w:t xml:space="preserve">, we were unfortunately interrupted because our </w:t>
      </w:r>
      <w:r w:rsidR="00362C20">
        <w:rPr>
          <w:lang w:val="en-US"/>
        </w:rPr>
        <w:t xml:space="preserve">meeting was interrupted since some random people logged in and we were not able to kick them out. </w:t>
      </w:r>
      <w:r>
        <w:rPr>
          <w:lang w:val="en-US"/>
        </w:rPr>
        <w:t xml:space="preserve">However, we did not let bring ourselves down and continued after a </w:t>
      </w:r>
      <w:r w:rsidR="00362C20">
        <w:rPr>
          <w:lang w:val="en-US"/>
        </w:rPr>
        <w:t>30 minutes</w:t>
      </w:r>
      <w:r>
        <w:rPr>
          <w:lang w:val="en-US"/>
        </w:rPr>
        <w:t xml:space="preserve"> disruption. Nevertheless, we have learned the lesson and to avoid this, we will continue with the video chats with pre-registrations and maybe password</w:t>
      </w:r>
      <w:r w:rsidR="00362C20">
        <w:rPr>
          <w:lang w:val="en-US"/>
        </w:rPr>
        <w:t>.</w:t>
      </w:r>
      <w:r w:rsidR="00FD05A7" w:rsidRPr="00FD05A7">
        <w:rPr>
          <w:lang w:val="en-US"/>
        </w:rPr>
        <w:t xml:space="preserve"> </w:t>
      </w:r>
    </w:p>
    <w:p w14:paraId="3972CD93" w14:textId="015B9742" w:rsidR="0032004F" w:rsidRPr="0032004F" w:rsidRDefault="00362C20" w:rsidP="00EB297D">
      <w:pPr>
        <w:rPr>
          <w:lang w:val="en-US"/>
        </w:rPr>
      </w:pPr>
      <w:r>
        <w:rPr>
          <w:lang w:val="en-US"/>
        </w:rPr>
        <w:t>In conclusion,</w:t>
      </w:r>
      <w:r w:rsidR="00FD05A7">
        <w:rPr>
          <w:lang w:val="en-US"/>
        </w:rPr>
        <w:t xml:space="preserve"> </w:t>
      </w:r>
      <w:r>
        <w:rPr>
          <w:lang w:val="en-US"/>
        </w:rPr>
        <w:t xml:space="preserve">except </w:t>
      </w:r>
      <w:r w:rsidR="00FD05A7">
        <w:rPr>
          <w:lang w:val="en-US"/>
        </w:rPr>
        <w:t>from this interruption</w:t>
      </w:r>
      <w:r>
        <w:rPr>
          <w:lang w:val="en-US"/>
        </w:rPr>
        <w:t>,</w:t>
      </w:r>
      <w:r w:rsidR="00FD05A7">
        <w:rPr>
          <w:lang w:val="en-US"/>
        </w:rPr>
        <w:t xml:space="preserve"> we were happy to have had a first thriving video chat and are looking forward to sharing thoughts </w:t>
      </w:r>
      <w:r>
        <w:rPr>
          <w:lang w:val="en-US"/>
        </w:rPr>
        <w:t xml:space="preserve">on another topic </w:t>
      </w:r>
      <w:r w:rsidR="00FD05A7">
        <w:rPr>
          <w:lang w:val="en-US"/>
        </w:rPr>
        <w:t>next week</w:t>
      </w:r>
      <w:r w:rsidR="00EB297D">
        <w:rPr>
          <w:lang w:val="en-US"/>
        </w:rPr>
        <w:t xml:space="preserve"> on Friday, 5p.m (C.E.T).</w:t>
      </w:r>
      <w:r>
        <w:rPr>
          <w:lang w:val="en-US"/>
        </w:rPr>
        <w:t xml:space="preserve"> We are looking forward to seeing you there – please let us know if you would like to take part!</w:t>
      </w:r>
    </w:p>
    <w:p w14:paraId="0445408C" w14:textId="63792E6C" w:rsidR="00B12385" w:rsidRDefault="00B12385">
      <w:pPr>
        <w:rPr>
          <w:lang w:val="en-US"/>
        </w:rPr>
      </w:pPr>
    </w:p>
    <w:p w14:paraId="15D3A081" w14:textId="72C13E5D" w:rsidR="00712097" w:rsidRDefault="00712097">
      <w:pPr>
        <w:rPr>
          <w:lang w:val="en-US"/>
        </w:rPr>
      </w:pPr>
      <w:r>
        <w:rPr>
          <w:lang w:val="en-US"/>
        </w:rPr>
        <w:t>References:</w:t>
      </w:r>
    </w:p>
    <w:p w14:paraId="48CB7292" w14:textId="541CBF18" w:rsidR="00712097" w:rsidRDefault="00712097" w:rsidP="00712097">
      <w:pPr>
        <w:rPr>
          <w:lang w:val="en-US"/>
        </w:rPr>
      </w:pPr>
      <w:proofErr w:type="spellStart"/>
      <w:r w:rsidRPr="00712097">
        <w:rPr>
          <w:lang w:val="en-US"/>
        </w:rPr>
        <w:t>Ramugondo</w:t>
      </w:r>
      <w:proofErr w:type="spellEnd"/>
      <w:r w:rsidR="00180706">
        <w:rPr>
          <w:lang w:val="en-US"/>
        </w:rPr>
        <w:t>, E.</w:t>
      </w:r>
      <w:r w:rsidRPr="00712097">
        <w:rPr>
          <w:lang w:val="en-US"/>
        </w:rPr>
        <w:t xml:space="preserve"> (2015) Occupational Consciousness, Journal of Occupational Science, 22:4, 488-501, DOI: </w:t>
      </w:r>
      <w:hyperlink r:id="rId7" w:history="1">
        <w:r w:rsidRPr="00712097">
          <w:rPr>
            <w:lang w:val="en-US"/>
          </w:rPr>
          <w:t>10.1080/14427591.2015.1042516</w:t>
        </w:r>
      </w:hyperlink>
      <w:r w:rsidRPr="00712097">
        <w:rPr>
          <w:lang w:val="en-US"/>
        </w:rPr>
        <w:t xml:space="preserve"> </w:t>
      </w:r>
    </w:p>
    <w:p w14:paraId="7B0C1009" w14:textId="043505DD" w:rsidR="00712097" w:rsidRPr="00712097" w:rsidRDefault="00712097" w:rsidP="00712097">
      <w:pPr>
        <w:rPr>
          <w:lang w:val="en-US"/>
        </w:rPr>
      </w:pPr>
      <w:r>
        <w:rPr>
          <w:lang w:val="en-US"/>
        </w:rPr>
        <w:t>Further references are in the presentation (add link here)</w:t>
      </w:r>
    </w:p>
    <w:p w14:paraId="4A6311A0" w14:textId="77777777" w:rsidR="00712097" w:rsidRPr="00B12385" w:rsidRDefault="00712097">
      <w:pPr>
        <w:rPr>
          <w:lang w:val="en-US"/>
        </w:rPr>
      </w:pPr>
      <w:bookmarkStart w:id="0" w:name="_GoBack"/>
      <w:bookmarkEnd w:id="0"/>
    </w:p>
    <w:sectPr w:rsidR="00712097" w:rsidRPr="00B123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74A9"/>
    <w:multiLevelType w:val="hybridMultilevel"/>
    <w:tmpl w:val="AD3C54B2"/>
    <w:lvl w:ilvl="0" w:tplc="04080001">
      <w:start w:val="1"/>
      <w:numFmt w:val="bullet"/>
      <w:lvlText w:val=""/>
      <w:lvlJc w:val="left"/>
      <w:pPr>
        <w:ind w:left="1697" w:hanging="360"/>
      </w:pPr>
      <w:rPr>
        <w:rFonts w:ascii="Symbol" w:hAnsi="Symbol" w:hint="default"/>
      </w:rPr>
    </w:lvl>
    <w:lvl w:ilvl="1" w:tplc="04080003" w:tentative="1">
      <w:start w:val="1"/>
      <w:numFmt w:val="bullet"/>
      <w:lvlText w:val="o"/>
      <w:lvlJc w:val="left"/>
      <w:pPr>
        <w:ind w:left="2417" w:hanging="360"/>
      </w:pPr>
      <w:rPr>
        <w:rFonts w:ascii="Courier New" w:hAnsi="Courier New" w:cs="Courier New" w:hint="default"/>
      </w:rPr>
    </w:lvl>
    <w:lvl w:ilvl="2" w:tplc="04080005" w:tentative="1">
      <w:start w:val="1"/>
      <w:numFmt w:val="bullet"/>
      <w:lvlText w:val=""/>
      <w:lvlJc w:val="left"/>
      <w:pPr>
        <w:ind w:left="3137" w:hanging="360"/>
      </w:pPr>
      <w:rPr>
        <w:rFonts w:ascii="Wingdings" w:hAnsi="Wingdings" w:hint="default"/>
      </w:rPr>
    </w:lvl>
    <w:lvl w:ilvl="3" w:tplc="04080001" w:tentative="1">
      <w:start w:val="1"/>
      <w:numFmt w:val="bullet"/>
      <w:lvlText w:val=""/>
      <w:lvlJc w:val="left"/>
      <w:pPr>
        <w:ind w:left="3857" w:hanging="360"/>
      </w:pPr>
      <w:rPr>
        <w:rFonts w:ascii="Symbol" w:hAnsi="Symbol" w:hint="default"/>
      </w:rPr>
    </w:lvl>
    <w:lvl w:ilvl="4" w:tplc="04080003" w:tentative="1">
      <w:start w:val="1"/>
      <w:numFmt w:val="bullet"/>
      <w:lvlText w:val="o"/>
      <w:lvlJc w:val="left"/>
      <w:pPr>
        <w:ind w:left="4577" w:hanging="360"/>
      </w:pPr>
      <w:rPr>
        <w:rFonts w:ascii="Courier New" w:hAnsi="Courier New" w:cs="Courier New" w:hint="default"/>
      </w:rPr>
    </w:lvl>
    <w:lvl w:ilvl="5" w:tplc="04080005" w:tentative="1">
      <w:start w:val="1"/>
      <w:numFmt w:val="bullet"/>
      <w:lvlText w:val=""/>
      <w:lvlJc w:val="left"/>
      <w:pPr>
        <w:ind w:left="5297" w:hanging="360"/>
      </w:pPr>
      <w:rPr>
        <w:rFonts w:ascii="Wingdings" w:hAnsi="Wingdings" w:hint="default"/>
      </w:rPr>
    </w:lvl>
    <w:lvl w:ilvl="6" w:tplc="04080001" w:tentative="1">
      <w:start w:val="1"/>
      <w:numFmt w:val="bullet"/>
      <w:lvlText w:val=""/>
      <w:lvlJc w:val="left"/>
      <w:pPr>
        <w:ind w:left="6017" w:hanging="360"/>
      </w:pPr>
      <w:rPr>
        <w:rFonts w:ascii="Symbol" w:hAnsi="Symbol" w:hint="default"/>
      </w:rPr>
    </w:lvl>
    <w:lvl w:ilvl="7" w:tplc="04080003" w:tentative="1">
      <w:start w:val="1"/>
      <w:numFmt w:val="bullet"/>
      <w:lvlText w:val="o"/>
      <w:lvlJc w:val="left"/>
      <w:pPr>
        <w:ind w:left="6737" w:hanging="360"/>
      </w:pPr>
      <w:rPr>
        <w:rFonts w:ascii="Courier New" w:hAnsi="Courier New" w:cs="Courier New" w:hint="default"/>
      </w:rPr>
    </w:lvl>
    <w:lvl w:ilvl="8" w:tplc="04080005" w:tentative="1">
      <w:start w:val="1"/>
      <w:numFmt w:val="bullet"/>
      <w:lvlText w:val=""/>
      <w:lvlJc w:val="left"/>
      <w:pPr>
        <w:ind w:left="7457" w:hanging="360"/>
      </w:pPr>
      <w:rPr>
        <w:rFonts w:ascii="Wingdings" w:hAnsi="Wingdings" w:hint="default"/>
      </w:rPr>
    </w:lvl>
  </w:abstractNum>
  <w:abstractNum w:abstractNumId="1" w15:restartNumberingAfterBreak="0">
    <w:nsid w:val="16002CF5"/>
    <w:multiLevelType w:val="hybridMultilevel"/>
    <w:tmpl w:val="E55CA19A"/>
    <w:lvl w:ilvl="0" w:tplc="04080001">
      <w:start w:val="1"/>
      <w:numFmt w:val="bullet"/>
      <w:lvlText w:val=""/>
      <w:lvlJc w:val="left"/>
      <w:pPr>
        <w:ind w:left="1299" w:hanging="360"/>
      </w:pPr>
      <w:rPr>
        <w:rFonts w:ascii="Symbol" w:hAnsi="Symbol" w:hint="default"/>
      </w:rPr>
    </w:lvl>
    <w:lvl w:ilvl="1" w:tplc="04080003" w:tentative="1">
      <w:start w:val="1"/>
      <w:numFmt w:val="bullet"/>
      <w:lvlText w:val="o"/>
      <w:lvlJc w:val="left"/>
      <w:pPr>
        <w:ind w:left="2019" w:hanging="360"/>
      </w:pPr>
      <w:rPr>
        <w:rFonts w:ascii="Courier New" w:hAnsi="Courier New" w:cs="Courier New" w:hint="default"/>
      </w:rPr>
    </w:lvl>
    <w:lvl w:ilvl="2" w:tplc="04080005" w:tentative="1">
      <w:start w:val="1"/>
      <w:numFmt w:val="bullet"/>
      <w:lvlText w:val=""/>
      <w:lvlJc w:val="left"/>
      <w:pPr>
        <w:ind w:left="2739" w:hanging="360"/>
      </w:pPr>
      <w:rPr>
        <w:rFonts w:ascii="Wingdings" w:hAnsi="Wingdings" w:hint="default"/>
      </w:rPr>
    </w:lvl>
    <w:lvl w:ilvl="3" w:tplc="04080001" w:tentative="1">
      <w:start w:val="1"/>
      <w:numFmt w:val="bullet"/>
      <w:lvlText w:val=""/>
      <w:lvlJc w:val="left"/>
      <w:pPr>
        <w:ind w:left="3459" w:hanging="360"/>
      </w:pPr>
      <w:rPr>
        <w:rFonts w:ascii="Symbol" w:hAnsi="Symbol" w:hint="default"/>
      </w:rPr>
    </w:lvl>
    <w:lvl w:ilvl="4" w:tplc="04080003" w:tentative="1">
      <w:start w:val="1"/>
      <w:numFmt w:val="bullet"/>
      <w:lvlText w:val="o"/>
      <w:lvlJc w:val="left"/>
      <w:pPr>
        <w:ind w:left="4179" w:hanging="360"/>
      </w:pPr>
      <w:rPr>
        <w:rFonts w:ascii="Courier New" w:hAnsi="Courier New" w:cs="Courier New" w:hint="default"/>
      </w:rPr>
    </w:lvl>
    <w:lvl w:ilvl="5" w:tplc="04080005" w:tentative="1">
      <w:start w:val="1"/>
      <w:numFmt w:val="bullet"/>
      <w:lvlText w:val=""/>
      <w:lvlJc w:val="left"/>
      <w:pPr>
        <w:ind w:left="4899" w:hanging="360"/>
      </w:pPr>
      <w:rPr>
        <w:rFonts w:ascii="Wingdings" w:hAnsi="Wingdings" w:hint="default"/>
      </w:rPr>
    </w:lvl>
    <w:lvl w:ilvl="6" w:tplc="04080001" w:tentative="1">
      <w:start w:val="1"/>
      <w:numFmt w:val="bullet"/>
      <w:lvlText w:val=""/>
      <w:lvlJc w:val="left"/>
      <w:pPr>
        <w:ind w:left="5619" w:hanging="360"/>
      </w:pPr>
      <w:rPr>
        <w:rFonts w:ascii="Symbol" w:hAnsi="Symbol" w:hint="default"/>
      </w:rPr>
    </w:lvl>
    <w:lvl w:ilvl="7" w:tplc="04080003" w:tentative="1">
      <w:start w:val="1"/>
      <w:numFmt w:val="bullet"/>
      <w:lvlText w:val="o"/>
      <w:lvlJc w:val="left"/>
      <w:pPr>
        <w:ind w:left="6339" w:hanging="360"/>
      </w:pPr>
      <w:rPr>
        <w:rFonts w:ascii="Courier New" w:hAnsi="Courier New" w:cs="Courier New" w:hint="default"/>
      </w:rPr>
    </w:lvl>
    <w:lvl w:ilvl="8" w:tplc="04080005" w:tentative="1">
      <w:start w:val="1"/>
      <w:numFmt w:val="bullet"/>
      <w:lvlText w:val=""/>
      <w:lvlJc w:val="left"/>
      <w:pPr>
        <w:ind w:left="7059" w:hanging="360"/>
      </w:pPr>
      <w:rPr>
        <w:rFonts w:ascii="Wingdings" w:hAnsi="Wingdings" w:hint="default"/>
      </w:rPr>
    </w:lvl>
  </w:abstractNum>
  <w:abstractNum w:abstractNumId="2" w15:restartNumberingAfterBreak="0">
    <w:nsid w:val="1FD270B9"/>
    <w:multiLevelType w:val="hybridMultilevel"/>
    <w:tmpl w:val="71007DCA"/>
    <w:lvl w:ilvl="0" w:tplc="04080001">
      <w:start w:val="1"/>
      <w:numFmt w:val="bullet"/>
      <w:lvlText w:val=""/>
      <w:lvlJc w:val="left"/>
      <w:pPr>
        <w:ind w:left="1697" w:hanging="360"/>
      </w:pPr>
      <w:rPr>
        <w:rFonts w:ascii="Symbol" w:hAnsi="Symbol" w:hint="default"/>
      </w:rPr>
    </w:lvl>
    <w:lvl w:ilvl="1" w:tplc="04080003" w:tentative="1">
      <w:start w:val="1"/>
      <w:numFmt w:val="bullet"/>
      <w:lvlText w:val="o"/>
      <w:lvlJc w:val="left"/>
      <w:pPr>
        <w:ind w:left="2417" w:hanging="360"/>
      </w:pPr>
      <w:rPr>
        <w:rFonts w:ascii="Courier New" w:hAnsi="Courier New" w:cs="Courier New" w:hint="default"/>
      </w:rPr>
    </w:lvl>
    <w:lvl w:ilvl="2" w:tplc="04080005" w:tentative="1">
      <w:start w:val="1"/>
      <w:numFmt w:val="bullet"/>
      <w:lvlText w:val=""/>
      <w:lvlJc w:val="left"/>
      <w:pPr>
        <w:ind w:left="3137" w:hanging="360"/>
      </w:pPr>
      <w:rPr>
        <w:rFonts w:ascii="Wingdings" w:hAnsi="Wingdings" w:hint="default"/>
      </w:rPr>
    </w:lvl>
    <w:lvl w:ilvl="3" w:tplc="04080001" w:tentative="1">
      <w:start w:val="1"/>
      <w:numFmt w:val="bullet"/>
      <w:lvlText w:val=""/>
      <w:lvlJc w:val="left"/>
      <w:pPr>
        <w:ind w:left="3857" w:hanging="360"/>
      </w:pPr>
      <w:rPr>
        <w:rFonts w:ascii="Symbol" w:hAnsi="Symbol" w:hint="default"/>
      </w:rPr>
    </w:lvl>
    <w:lvl w:ilvl="4" w:tplc="04080003" w:tentative="1">
      <w:start w:val="1"/>
      <w:numFmt w:val="bullet"/>
      <w:lvlText w:val="o"/>
      <w:lvlJc w:val="left"/>
      <w:pPr>
        <w:ind w:left="4577" w:hanging="360"/>
      </w:pPr>
      <w:rPr>
        <w:rFonts w:ascii="Courier New" w:hAnsi="Courier New" w:cs="Courier New" w:hint="default"/>
      </w:rPr>
    </w:lvl>
    <w:lvl w:ilvl="5" w:tplc="04080005" w:tentative="1">
      <w:start w:val="1"/>
      <w:numFmt w:val="bullet"/>
      <w:lvlText w:val=""/>
      <w:lvlJc w:val="left"/>
      <w:pPr>
        <w:ind w:left="5297" w:hanging="360"/>
      </w:pPr>
      <w:rPr>
        <w:rFonts w:ascii="Wingdings" w:hAnsi="Wingdings" w:hint="default"/>
      </w:rPr>
    </w:lvl>
    <w:lvl w:ilvl="6" w:tplc="04080001" w:tentative="1">
      <w:start w:val="1"/>
      <w:numFmt w:val="bullet"/>
      <w:lvlText w:val=""/>
      <w:lvlJc w:val="left"/>
      <w:pPr>
        <w:ind w:left="6017" w:hanging="360"/>
      </w:pPr>
      <w:rPr>
        <w:rFonts w:ascii="Symbol" w:hAnsi="Symbol" w:hint="default"/>
      </w:rPr>
    </w:lvl>
    <w:lvl w:ilvl="7" w:tplc="04080003" w:tentative="1">
      <w:start w:val="1"/>
      <w:numFmt w:val="bullet"/>
      <w:lvlText w:val="o"/>
      <w:lvlJc w:val="left"/>
      <w:pPr>
        <w:ind w:left="6737" w:hanging="360"/>
      </w:pPr>
      <w:rPr>
        <w:rFonts w:ascii="Courier New" w:hAnsi="Courier New" w:cs="Courier New" w:hint="default"/>
      </w:rPr>
    </w:lvl>
    <w:lvl w:ilvl="8" w:tplc="04080005" w:tentative="1">
      <w:start w:val="1"/>
      <w:numFmt w:val="bullet"/>
      <w:lvlText w:val=""/>
      <w:lvlJc w:val="left"/>
      <w:pPr>
        <w:ind w:left="7457" w:hanging="360"/>
      </w:pPr>
      <w:rPr>
        <w:rFonts w:ascii="Wingdings" w:hAnsi="Wingdings" w:hint="default"/>
      </w:rPr>
    </w:lvl>
  </w:abstractNum>
  <w:abstractNum w:abstractNumId="3" w15:restartNumberingAfterBreak="0">
    <w:nsid w:val="21B60734"/>
    <w:multiLevelType w:val="hybridMultilevel"/>
    <w:tmpl w:val="0AB66720"/>
    <w:lvl w:ilvl="0" w:tplc="6832DD9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1C7CD5"/>
    <w:multiLevelType w:val="hybridMultilevel"/>
    <w:tmpl w:val="8584A4AE"/>
    <w:lvl w:ilvl="0" w:tplc="04080001">
      <w:start w:val="1"/>
      <w:numFmt w:val="bullet"/>
      <w:lvlText w:val=""/>
      <w:lvlJc w:val="left"/>
      <w:pPr>
        <w:ind w:left="1897" w:hanging="360"/>
      </w:pPr>
      <w:rPr>
        <w:rFonts w:ascii="Symbol" w:hAnsi="Symbol" w:hint="default"/>
      </w:rPr>
    </w:lvl>
    <w:lvl w:ilvl="1" w:tplc="04080003" w:tentative="1">
      <w:start w:val="1"/>
      <w:numFmt w:val="bullet"/>
      <w:lvlText w:val="o"/>
      <w:lvlJc w:val="left"/>
      <w:pPr>
        <w:ind w:left="2617" w:hanging="360"/>
      </w:pPr>
      <w:rPr>
        <w:rFonts w:ascii="Courier New" w:hAnsi="Courier New" w:cs="Courier New" w:hint="default"/>
      </w:rPr>
    </w:lvl>
    <w:lvl w:ilvl="2" w:tplc="04080005" w:tentative="1">
      <w:start w:val="1"/>
      <w:numFmt w:val="bullet"/>
      <w:lvlText w:val=""/>
      <w:lvlJc w:val="left"/>
      <w:pPr>
        <w:ind w:left="3337" w:hanging="360"/>
      </w:pPr>
      <w:rPr>
        <w:rFonts w:ascii="Wingdings" w:hAnsi="Wingdings" w:hint="default"/>
      </w:rPr>
    </w:lvl>
    <w:lvl w:ilvl="3" w:tplc="04080001" w:tentative="1">
      <w:start w:val="1"/>
      <w:numFmt w:val="bullet"/>
      <w:lvlText w:val=""/>
      <w:lvlJc w:val="left"/>
      <w:pPr>
        <w:ind w:left="4057" w:hanging="360"/>
      </w:pPr>
      <w:rPr>
        <w:rFonts w:ascii="Symbol" w:hAnsi="Symbol" w:hint="default"/>
      </w:rPr>
    </w:lvl>
    <w:lvl w:ilvl="4" w:tplc="04080003" w:tentative="1">
      <w:start w:val="1"/>
      <w:numFmt w:val="bullet"/>
      <w:lvlText w:val="o"/>
      <w:lvlJc w:val="left"/>
      <w:pPr>
        <w:ind w:left="4777" w:hanging="360"/>
      </w:pPr>
      <w:rPr>
        <w:rFonts w:ascii="Courier New" w:hAnsi="Courier New" w:cs="Courier New" w:hint="default"/>
      </w:rPr>
    </w:lvl>
    <w:lvl w:ilvl="5" w:tplc="04080005" w:tentative="1">
      <w:start w:val="1"/>
      <w:numFmt w:val="bullet"/>
      <w:lvlText w:val=""/>
      <w:lvlJc w:val="left"/>
      <w:pPr>
        <w:ind w:left="5497" w:hanging="360"/>
      </w:pPr>
      <w:rPr>
        <w:rFonts w:ascii="Wingdings" w:hAnsi="Wingdings" w:hint="default"/>
      </w:rPr>
    </w:lvl>
    <w:lvl w:ilvl="6" w:tplc="04080001" w:tentative="1">
      <w:start w:val="1"/>
      <w:numFmt w:val="bullet"/>
      <w:lvlText w:val=""/>
      <w:lvlJc w:val="left"/>
      <w:pPr>
        <w:ind w:left="6217" w:hanging="360"/>
      </w:pPr>
      <w:rPr>
        <w:rFonts w:ascii="Symbol" w:hAnsi="Symbol" w:hint="default"/>
      </w:rPr>
    </w:lvl>
    <w:lvl w:ilvl="7" w:tplc="04080003" w:tentative="1">
      <w:start w:val="1"/>
      <w:numFmt w:val="bullet"/>
      <w:lvlText w:val="o"/>
      <w:lvlJc w:val="left"/>
      <w:pPr>
        <w:ind w:left="6937" w:hanging="360"/>
      </w:pPr>
      <w:rPr>
        <w:rFonts w:ascii="Courier New" w:hAnsi="Courier New" w:cs="Courier New" w:hint="default"/>
      </w:rPr>
    </w:lvl>
    <w:lvl w:ilvl="8" w:tplc="04080005" w:tentative="1">
      <w:start w:val="1"/>
      <w:numFmt w:val="bullet"/>
      <w:lvlText w:val=""/>
      <w:lvlJc w:val="left"/>
      <w:pPr>
        <w:ind w:left="7657" w:hanging="360"/>
      </w:pPr>
      <w:rPr>
        <w:rFonts w:ascii="Wingdings" w:hAnsi="Wingdings" w:hint="default"/>
      </w:rPr>
    </w:lvl>
  </w:abstractNum>
  <w:abstractNum w:abstractNumId="5" w15:restartNumberingAfterBreak="0">
    <w:nsid w:val="47B0702A"/>
    <w:multiLevelType w:val="hybridMultilevel"/>
    <w:tmpl w:val="FF1A0E8A"/>
    <w:lvl w:ilvl="0" w:tplc="6832DD9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0B2114B"/>
    <w:multiLevelType w:val="hybridMultilevel"/>
    <w:tmpl w:val="2132C8EC"/>
    <w:lvl w:ilvl="0" w:tplc="6832DD9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366FE"/>
    <w:multiLevelType w:val="hybridMultilevel"/>
    <w:tmpl w:val="E51628EA"/>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43"/>
    <w:rsid w:val="00077DA6"/>
    <w:rsid w:val="000A1CEA"/>
    <w:rsid w:val="00180706"/>
    <w:rsid w:val="0032004F"/>
    <w:rsid w:val="003437CC"/>
    <w:rsid w:val="00362C20"/>
    <w:rsid w:val="00712097"/>
    <w:rsid w:val="00750855"/>
    <w:rsid w:val="008429B4"/>
    <w:rsid w:val="0094007D"/>
    <w:rsid w:val="009C1A0E"/>
    <w:rsid w:val="00A21943"/>
    <w:rsid w:val="00A477FE"/>
    <w:rsid w:val="00AF01BC"/>
    <w:rsid w:val="00B12385"/>
    <w:rsid w:val="00BA5BE7"/>
    <w:rsid w:val="00BB23F9"/>
    <w:rsid w:val="00BF0EBC"/>
    <w:rsid w:val="00D328B1"/>
    <w:rsid w:val="00EB297D"/>
    <w:rsid w:val="00FD0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4D0F"/>
  <w15:docId w15:val="{D088A662-1BCB-4F3D-AF93-A623BA76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385"/>
    <w:pPr>
      <w:ind w:left="720"/>
      <w:contextualSpacing/>
    </w:pPr>
  </w:style>
  <w:style w:type="character" w:customStyle="1" w:styleId="authors">
    <w:name w:val="authors"/>
    <w:basedOn w:val="Absatz-Standardschriftart"/>
    <w:rsid w:val="00712097"/>
  </w:style>
  <w:style w:type="character" w:customStyle="1" w:styleId="date">
    <w:name w:val="date"/>
    <w:basedOn w:val="Absatz-Standardschriftart"/>
    <w:rsid w:val="00712097"/>
  </w:style>
  <w:style w:type="character" w:customStyle="1" w:styleId="arttitle">
    <w:name w:val="art_title"/>
    <w:basedOn w:val="Absatz-Standardschriftart"/>
    <w:rsid w:val="00712097"/>
  </w:style>
  <w:style w:type="character" w:customStyle="1" w:styleId="serialtitle">
    <w:name w:val="serial_title"/>
    <w:basedOn w:val="Absatz-Standardschriftart"/>
    <w:rsid w:val="00712097"/>
  </w:style>
  <w:style w:type="character" w:customStyle="1" w:styleId="volumeissue">
    <w:name w:val="volume_issue"/>
    <w:basedOn w:val="Absatz-Standardschriftart"/>
    <w:rsid w:val="00712097"/>
  </w:style>
  <w:style w:type="character" w:customStyle="1" w:styleId="pagerange">
    <w:name w:val="page_range"/>
    <w:basedOn w:val="Absatz-Standardschriftart"/>
    <w:rsid w:val="00712097"/>
  </w:style>
  <w:style w:type="character" w:customStyle="1" w:styleId="doilink">
    <w:name w:val="doi_link"/>
    <w:basedOn w:val="Absatz-Standardschriftart"/>
    <w:rsid w:val="00712097"/>
  </w:style>
  <w:style w:type="character" w:styleId="Hyperlink">
    <w:name w:val="Hyperlink"/>
    <w:basedOn w:val="Absatz-Standardschriftart"/>
    <w:uiPriority w:val="99"/>
    <w:unhideWhenUsed/>
    <w:rsid w:val="00712097"/>
    <w:rPr>
      <w:color w:val="0000FF"/>
      <w:u w:val="single"/>
    </w:rPr>
  </w:style>
  <w:style w:type="character" w:styleId="NichtaufgelsteErwhnung">
    <w:name w:val="Unresolved Mention"/>
    <w:basedOn w:val="Absatz-Standardschriftart"/>
    <w:uiPriority w:val="99"/>
    <w:semiHidden/>
    <w:unhideWhenUsed/>
    <w:rsid w:val="0018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4427591.2015.1042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96IIytPG9I&amp;t=2206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Vanessa Röck</cp:lastModifiedBy>
  <cp:revision>2</cp:revision>
  <dcterms:created xsi:type="dcterms:W3CDTF">2020-03-28T16:21:00Z</dcterms:created>
  <dcterms:modified xsi:type="dcterms:W3CDTF">2020-03-28T16:21:00Z</dcterms:modified>
</cp:coreProperties>
</file>